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64" w:rsidRPr="00C3052A" w:rsidRDefault="0069479C" w:rsidP="00C31364">
      <w:pPr>
        <w:jc w:val="center"/>
        <w:rPr>
          <w:sz w:val="24"/>
        </w:rPr>
      </w:pPr>
      <w:r w:rsidRPr="0069479C">
        <w:rPr>
          <w:noProof/>
          <w:sz w:val="24"/>
        </w:rPr>
        <w:drawing>
          <wp:inline distT="0" distB="0" distL="0" distR="0">
            <wp:extent cx="5760720" cy="988965"/>
            <wp:effectExtent l="0" t="0" r="0" b="0"/>
            <wp:docPr id="12" name="il_fi" descr="http://pressreleases.triplepointpr.com/wp-content/uploads/2012/03/Logo_Confrontation-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essreleases.triplepointpr.com/wp-content/uploads/2012/03/Logo_Confrontation-black.png"/>
                    <pic:cNvPicPr>
                      <a:picLocks noChangeAspect="1" noChangeArrowheads="1"/>
                    </pic:cNvPicPr>
                  </pic:nvPicPr>
                  <pic:blipFill>
                    <a:blip r:embed="rId5"/>
                    <a:srcRect/>
                    <a:stretch>
                      <a:fillRect/>
                    </a:stretch>
                  </pic:blipFill>
                  <pic:spPr bwMode="auto">
                    <a:xfrm>
                      <a:off x="0" y="0"/>
                      <a:ext cx="5760720" cy="988965"/>
                    </a:xfrm>
                    <a:prstGeom prst="rect">
                      <a:avLst/>
                    </a:prstGeom>
                    <a:noFill/>
                    <a:ln w="9525">
                      <a:noFill/>
                      <a:miter lim="800000"/>
                      <a:headEnd/>
                      <a:tailEnd/>
                    </a:ln>
                  </pic:spPr>
                </pic:pic>
              </a:graphicData>
            </a:graphic>
          </wp:inline>
        </w:drawing>
      </w:r>
    </w:p>
    <w:p w:rsidR="00C31364" w:rsidRPr="00C3052A" w:rsidRDefault="00C31364" w:rsidP="00930A15">
      <w:pPr>
        <w:rPr>
          <w:sz w:val="24"/>
        </w:rPr>
      </w:pPr>
    </w:p>
    <w:p w:rsidR="00C31364" w:rsidRPr="00C3052A" w:rsidRDefault="00B42835" w:rsidP="00930A15">
      <w:pPr>
        <w:rPr>
          <w:sz w:val="24"/>
        </w:rPr>
      </w:pPr>
      <w:r>
        <w:rPr>
          <w:b/>
          <w:sz w:val="24"/>
        </w:rPr>
        <w:t>Médiéval-fantastique</w:t>
      </w:r>
      <w:r w:rsidR="00C31364" w:rsidRPr="00C3052A">
        <w:rPr>
          <w:b/>
          <w:sz w:val="24"/>
        </w:rPr>
        <w:t>,</w:t>
      </w:r>
      <w:r w:rsidR="00C31364" w:rsidRPr="00C3052A">
        <w:rPr>
          <w:sz w:val="24"/>
        </w:rPr>
        <w:t xml:space="preserve"> dans l’univers </w:t>
      </w:r>
      <w:r>
        <w:rPr>
          <w:sz w:val="24"/>
        </w:rPr>
        <w:t>d’</w:t>
      </w:r>
      <w:proofErr w:type="spellStart"/>
      <w:r>
        <w:rPr>
          <w:sz w:val="24"/>
        </w:rPr>
        <w:t>Aarklash</w:t>
      </w:r>
      <w:proofErr w:type="spellEnd"/>
      <w:r w:rsidR="00C31364" w:rsidRPr="00C3052A">
        <w:rPr>
          <w:sz w:val="24"/>
        </w:rPr>
        <w:t>.</w:t>
      </w:r>
    </w:p>
    <w:p w:rsidR="00C31364" w:rsidRPr="00C3052A" w:rsidRDefault="00C31364" w:rsidP="00930A15">
      <w:pPr>
        <w:rPr>
          <w:sz w:val="24"/>
        </w:rPr>
      </w:pPr>
    </w:p>
    <w:p w:rsidR="00C31364" w:rsidRPr="00C3052A" w:rsidRDefault="00C31364" w:rsidP="00930A15">
      <w:pPr>
        <w:rPr>
          <w:sz w:val="24"/>
        </w:rPr>
      </w:pPr>
      <w:r w:rsidRPr="00C3052A">
        <w:rPr>
          <w:b/>
          <w:sz w:val="24"/>
        </w:rPr>
        <w:t>Jeu d’escarmouche,</w:t>
      </w:r>
      <w:r w:rsidRPr="00C3052A">
        <w:rPr>
          <w:sz w:val="24"/>
        </w:rPr>
        <w:t xml:space="preserve"> chaque joueur contrôle </w:t>
      </w:r>
      <w:r w:rsidR="00B42835">
        <w:rPr>
          <w:sz w:val="24"/>
        </w:rPr>
        <w:t>une petite bande de guerriers (4 à 20)</w:t>
      </w:r>
      <w:r w:rsidRPr="00C3052A">
        <w:rPr>
          <w:sz w:val="24"/>
        </w:rPr>
        <w:t xml:space="preserve"> sur des scénarios à objectifs.</w:t>
      </w:r>
    </w:p>
    <w:p w:rsidR="00C31364" w:rsidRPr="00C3052A" w:rsidRDefault="00C31364" w:rsidP="00930A15">
      <w:pPr>
        <w:rPr>
          <w:sz w:val="24"/>
        </w:rPr>
      </w:pPr>
    </w:p>
    <w:p w:rsidR="0069479C" w:rsidRDefault="0069479C" w:rsidP="0069479C">
      <w:pPr>
        <w:rPr>
          <w:sz w:val="24"/>
        </w:rPr>
      </w:pPr>
      <w:r w:rsidRPr="00C3052A">
        <w:rPr>
          <w:sz w:val="24"/>
        </w:rPr>
        <w:t xml:space="preserve">Jeu en </w:t>
      </w:r>
      <w:r w:rsidRPr="00C3052A">
        <w:rPr>
          <w:b/>
          <w:sz w:val="24"/>
        </w:rPr>
        <w:t xml:space="preserve">activation </w:t>
      </w:r>
      <w:r>
        <w:rPr>
          <w:b/>
          <w:sz w:val="24"/>
        </w:rPr>
        <w:t>alternée</w:t>
      </w:r>
      <w:r w:rsidRPr="00C3052A">
        <w:rPr>
          <w:sz w:val="24"/>
        </w:rPr>
        <w:t xml:space="preserve">, </w:t>
      </w:r>
      <w:r>
        <w:rPr>
          <w:sz w:val="24"/>
        </w:rPr>
        <w:t>chaque joueur active un combattant (ou une poignée de combattants regroupés sur la même carte), avec mouvement, tir &amp; actions mystiques, puis passe la main.</w:t>
      </w:r>
    </w:p>
    <w:p w:rsidR="0069479C" w:rsidRPr="00C3052A" w:rsidRDefault="0069479C" w:rsidP="0069479C">
      <w:pPr>
        <w:rPr>
          <w:sz w:val="24"/>
        </w:rPr>
      </w:pPr>
      <w:r>
        <w:rPr>
          <w:sz w:val="24"/>
        </w:rPr>
        <w:t xml:space="preserve">Une fois tous les combattants activés, une phase de combat permet de résoudre </w:t>
      </w:r>
      <w:proofErr w:type="gramStart"/>
      <w:r>
        <w:rPr>
          <w:sz w:val="24"/>
        </w:rPr>
        <w:t>les</w:t>
      </w:r>
      <w:proofErr w:type="gramEnd"/>
      <w:r>
        <w:rPr>
          <w:sz w:val="24"/>
        </w:rPr>
        <w:t xml:space="preserve"> corps à corps selon une activation alternée dictée par la discipline des combattants.</w:t>
      </w:r>
    </w:p>
    <w:p w:rsidR="0069479C" w:rsidRDefault="0069479C" w:rsidP="00930A15">
      <w:pPr>
        <w:rPr>
          <w:sz w:val="24"/>
        </w:rPr>
      </w:pPr>
    </w:p>
    <w:p w:rsidR="00C31364" w:rsidRDefault="00C31364" w:rsidP="00C31364">
      <w:pPr>
        <w:rPr>
          <w:sz w:val="24"/>
        </w:rPr>
      </w:pPr>
      <w:r w:rsidRPr="00C3052A">
        <w:rPr>
          <w:sz w:val="24"/>
        </w:rPr>
        <w:t xml:space="preserve">Le jeu est disponible en </w:t>
      </w:r>
      <w:r w:rsidRPr="00C3052A">
        <w:rPr>
          <w:b/>
          <w:sz w:val="24"/>
        </w:rPr>
        <w:t>VF</w:t>
      </w:r>
      <w:r w:rsidRPr="00C3052A">
        <w:rPr>
          <w:sz w:val="24"/>
        </w:rPr>
        <w:t xml:space="preserve">, </w:t>
      </w:r>
      <w:r w:rsidR="00B42835">
        <w:rPr>
          <w:sz w:val="24"/>
        </w:rPr>
        <w:t>les règles sont à télécharger sur les sites suivants :</w:t>
      </w:r>
    </w:p>
    <w:p w:rsidR="00C31364" w:rsidRDefault="00F86052" w:rsidP="00C31364">
      <w:pPr>
        <w:rPr>
          <w:sz w:val="24"/>
        </w:rPr>
      </w:pPr>
      <w:hyperlink r:id="rId6" w:history="1">
        <w:r w:rsidR="00F4480F" w:rsidRPr="00977EAD">
          <w:rPr>
            <w:rStyle w:val="Lienhypertexte"/>
            <w:sz w:val="24"/>
          </w:rPr>
          <w:t>http://confrontation.vraiforum.com/index.php</w:t>
        </w:r>
      </w:hyperlink>
    </w:p>
    <w:p w:rsidR="00F4480F" w:rsidRDefault="00F86052" w:rsidP="00C31364">
      <w:pPr>
        <w:rPr>
          <w:sz w:val="24"/>
        </w:rPr>
      </w:pPr>
      <w:hyperlink r:id="rId7" w:history="1">
        <w:r w:rsidR="00F4480F" w:rsidRPr="00977EAD">
          <w:rPr>
            <w:rStyle w:val="Lienhypertexte"/>
            <w:sz w:val="24"/>
          </w:rPr>
          <w:t>http://www.librevent.com/confrontation/index.php</w:t>
        </w:r>
      </w:hyperlink>
    </w:p>
    <w:p w:rsidR="00F4480F" w:rsidRPr="00C3052A" w:rsidRDefault="00F4480F" w:rsidP="00C31364">
      <w:pPr>
        <w:rPr>
          <w:sz w:val="24"/>
        </w:rPr>
      </w:pPr>
    </w:p>
    <w:p w:rsidR="00C31364" w:rsidRPr="00C3052A" w:rsidRDefault="00C31364" w:rsidP="00930A15">
      <w:pPr>
        <w:rPr>
          <w:sz w:val="24"/>
        </w:rPr>
      </w:pPr>
      <w:r w:rsidRPr="00C3052A">
        <w:rPr>
          <w:b/>
          <w:sz w:val="24"/>
        </w:rPr>
        <w:t xml:space="preserve">Règles </w:t>
      </w:r>
      <w:r w:rsidR="00B42835">
        <w:rPr>
          <w:b/>
          <w:sz w:val="24"/>
        </w:rPr>
        <w:t>complexes</w:t>
      </w:r>
      <w:r w:rsidR="00B42835">
        <w:rPr>
          <w:sz w:val="24"/>
        </w:rPr>
        <w:t xml:space="preserve">, qui demandent du temps pour être prises en main, et qui offrent une richesse de situations &amp; une </w:t>
      </w:r>
      <w:proofErr w:type="spellStart"/>
      <w:r w:rsidR="00B42835">
        <w:rPr>
          <w:sz w:val="24"/>
        </w:rPr>
        <w:t>rejouabilité</w:t>
      </w:r>
      <w:proofErr w:type="spellEnd"/>
      <w:r w:rsidR="00B42835">
        <w:rPr>
          <w:sz w:val="24"/>
        </w:rPr>
        <w:t xml:space="preserve"> infinie</w:t>
      </w:r>
      <w:r w:rsidRPr="00C3052A">
        <w:rPr>
          <w:sz w:val="24"/>
        </w:rPr>
        <w:t>.</w:t>
      </w:r>
    </w:p>
    <w:p w:rsidR="00C31364" w:rsidRPr="00C3052A" w:rsidRDefault="00C31364" w:rsidP="00930A15">
      <w:pPr>
        <w:rPr>
          <w:sz w:val="24"/>
        </w:rPr>
      </w:pPr>
    </w:p>
    <w:p w:rsidR="00C31364" w:rsidRPr="00C3052A" w:rsidRDefault="00AB69D3" w:rsidP="00930A15">
      <w:pPr>
        <w:rPr>
          <w:sz w:val="24"/>
        </w:rPr>
      </w:pPr>
      <w:r w:rsidRPr="00C3052A">
        <w:rPr>
          <w:sz w:val="24"/>
        </w:rPr>
        <w:t xml:space="preserve">Le jeu </w:t>
      </w:r>
      <w:r w:rsidR="00B42835">
        <w:rPr>
          <w:sz w:val="24"/>
        </w:rPr>
        <w:t>n’</w:t>
      </w:r>
      <w:r w:rsidRPr="00C3052A">
        <w:rPr>
          <w:sz w:val="24"/>
        </w:rPr>
        <w:t xml:space="preserve">est </w:t>
      </w:r>
      <w:r w:rsidR="00B42835">
        <w:rPr>
          <w:sz w:val="24"/>
        </w:rPr>
        <w:t xml:space="preserve">plus </w:t>
      </w:r>
      <w:r w:rsidRPr="00C3052A">
        <w:rPr>
          <w:sz w:val="24"/>
        </w:rPr>
        <w:t>édité</w:t>
      </w:r>
      <w:r w:rsidR="00B42835">
        <w:rPr>
          <w:sz w:val="24"/>
        </w:rPr>
        <w:t xml:space="preserve">, depuis la fermeture du studio </w:t>
      </w:r>
      <w:proofErr w:type="spellStart"/>
      <w:r w:rsidR="00B42835" w:rsidRPr="00B42835">
        <w:rPr>
          <w:b/>
          <w:sz w:val="24"/>
        </w:rPr>
        <w:t>Rackham</w:t>
      </w:r>
      <w:proofErr w:type="spellEnd"/>
      <w:r w:rsidR="00B42835">
        <w:rPr>
          <w:sz w:val="24"/>
        </w:rPr>
        <w:t xml:space="preserve"> en 20</w:t>
      </w:r>
      <w:r w:rsidR="0069479C">
        <w:rPr>
          <w:sz w:val="24"/>
        </w:rPr>
        <w:t>1</w:t>
      </w:r>
      <w:r w:rsidR="00B42835">
        <w:rPr>
          <w:sz w:val="24"/>
        </w:rPr>
        <w:t xml:space="preserve">0, </w:t>
      </w:r>
      <w:r w:rsidR="0069479C">
        <w:rPr>
          <w:sz w:val="24"/>
        </w:rPr>
        <w:t>mais reste soutenu aujourd’hui par une communauté active &amp; dynamique.</w:t>
      </w:r>
    </w:p>
    <w:p w:rsidR="00C31364" w:rsidRPr="00C3052A" w:rsidRDefault="00C31364" w:rsidP="00930A15">
      <w:pPr>
        <w:rPr>
          <w:sz w:val="24"/>
        </w:rPr>
      </w:pPr>
    </w:p>
    <w:p w:rsidR="00C31364" w:rsidRPr="00C3052A" w:rsidRDefault="00C31364" w:rsidP="00930A15">
      <w:pPr>
        <w:rPr>
          <w:sz w:val="24"/>
        </w:rPr>
      </w:pPr>
    </w:p>
    <w:p w:rsidR="000C5F67" w:rsidRPr="00C3052A" w:rsidRDefault="000C5F67" w:rsidP="00930A15">
      <w:pPr>
        <w:rPr>
          <w:sz w:val="24"/>
        </w:rPr>
      </w:pPr>
    </w:p>
    <w:p w:rsidR="000C5F67" w:rsidRPr="00C3052A" w:rsidRDefault="000C5F67" w:rsidP="00930A15">
      <w:pPr>
        <w:rPr>
          <w:sz w:val="24"/>
        </w:rPr>
      </w:pPr>
    </w:p>
    <w:p w:rsidR="000C5F67" w:rsidRPr="00F664D5" w:rsidRDefault="00B17FA1" w:rsidP="00F664D5">
      <w:pPr>
        <w:ind w:left="708" w:firstLine="708"/>
        <w:rPr>
          <w:b/>
          <w:bCs/>
          <w:i/>
          <w:iCs/>
          <w:sz w:val="30"/>
        </w:rPr>
      </w:pPr>
      <w:r>
        <w:rPr>
          <w:b/>
          <w:bCs/>
          <w:i/>
          <w:iCs/>
          <w:sz w:val="30"/>
        </w:rPr>
        <w:t>Univers</w:t>
      </w:r>
      <w:r w:rsidR="000C5F67" w:rsidRPr="00F664D5">
        <w:rPr>
          <w:b/>
          <w:bCs/>
          <w:i/>
          <w:iCs/>
          <w:sz w:val="30"/>
        </w:rPr>
        <w:t>.</w:t>
      </w:r>
    </w:p>
    <w:p w:rsidR="000C5F67" w:rsidRPr="00C3052A" w:rsidRDefault="000C5F67" w:rsidP="00930A15">
      <w:pPr>
        <w:rPr>
          <w:sz w:val="24"/>
        </w:rPr>
      </w:pPr>
    </w:p>
    <w:p w:rsidR="00C3052A" w:rsidRDefault="00E8236E" w:rsidP="00C3052A">
      <w:pPr>
        <w:rPr>
          <w:sz w:val="24"/>
        </w:rPr>
      </w:pPr>
      <w:proofErr w:type="spellStart"/>
      <w:r>
        <w:rPr>
          <w:sz w:val="24"/>
        </w:rPr>
        <w:t>Aarklash</w:t>
      </w:r>
      <w:proofErr w:type="spellEnd"/>
      <w:r>
        <w:rPr>
          <w:sz w:val="24"/>
        </w:rPr>
        <w:t xml:space="preserve"> est un univers extrêmement riche développé par le studio </w:t>
      </w:r>
      <w:proofErr w:type="spellStart"/>
      <w:r>
        <w:rPr>
          <w:sz w:val="24"/>
        </w:rPr>
        <w:t>Rackham</w:t>
      </w:r>
      <w:proofErr w:type="spellEnd"/>
      <w:r>
        <w:rPr>
          <w:sz w:val="24"/>
        </w:rPr>
        <w:t xml:space="preserve"> entre 1997 et 2010. </w:t>
      </w:r>
      <w:r w:rsidR="00434918">
        <w:rPr>
          <w:sz w:val="24"/>
        </w:rPr>
        <w:t>Cassant régulièrement les codes imposés par l’héritage de GW afin de développer un univers sombre, mature &amp; complexe, dans lequel les alliances &amp; les alignements ne sont souvent que les faces émergées d’icebergs titanesques.</w:t>
      </w:r>
    </w:p>
    <w:p w:rsidR="00434918" w:rsidRDefault="00434918" w:rsidP="00C3052A">
      <w:pPr>
        <w:rPr>
          <w:sz w:val="24"/>
        </w:rPr>
      </w:pPr>
    </w:p>
    <w:p w:rsidR="00F003E8" w:rsidRDefault="00657D94" w:rsidP="00434918">
      <w:pPr>
        <w:rPr>
          <w:sz w:val="24"/>
        </w:rPr>
      </w:pPr>
      <w:r>
        <w:rPr>
          <w:sz w:val="24"/>
        </w:rPr>
        <w:t xml:space="preserve">Planète étrange d’où partent des portails desservant tous les Royaumes magiques, </w:t>
      </w:r>
      <w:proofErr w:type="spellStart"/>
      <w:r>
        <w:rPr>
          <w:sz w:val="24"/>
        </w:rPr>
        <w:t>Aarklash</w:t>
      </w:r>
      <w:proofErr w:type="spellEnd"/>
      <w:r>
        <w:rPr>
          <w:sz w:val="24"/>
        </w:rPr>
        <w:t xml:space="preserve"> est un monde peuplé d’elfes, de nains, d’humains, d’orques, où le Mana et la Foi trouvent un terrain d’expression comme nulle part ailleurs dans les Royaumes, mais où le Temps est l’ennemi des Dieux.</w:t>
      </w:r>
    </w:p>
    <w:p w:rsidR="00434918" w:rsidRPr="00C3052A" w:rsidRDefault="00434918" w:rsidP="00C3052A">
      <w:pPr>
        <w:rPr>
          <w:sz w:val="24"/>
        </w:rPr>
      </w:pPr>
    </w:p>
    <w:p w:rsidR="00657D94" w:rsidRDefault="007C2FFD" w:rsidP="00657D94">
      <w:pPr>
        <w:rPr>
          <w:sz w:val="24"/>
        </w:rPr>
      </w:pPr>
      <w:r w:rsidRPr="00C3052A">
        <w:rPr>
          <w:sz w:val="24"/>
        </w:rPr>
        <w:br w:type="page"/>
      </w:r>
    </w:p>
    <w:p w:rsidR="00657D94" w:rsidRPr="004F35F8" w:rsidRDefault="00A50A4D" w:rsidP="00657D94">
      <w:pPr>
        <w:rPr>
          <w:sz w:val="22"/>
        </w:rPr>
      </w:pPr>
      <w:r>
        <w:rPr>
          <w:noProof/>
          <w:sz w:val="22"/>
        </w:rPr>
        <w:lastRenderedPageBreak/>
        <w:drawing>
          <wp:anchor distT="0" distB="0" distL="114300" distR="114300" simplePos="0" relativeHeight="251659264" behindDoc="0" locked="0" layoutInCell="1" allowOverlap="1">
            <wp:simplePos x="0" y="0"/>
            <wp:positionH relativeFrom="column">
              <wp:posOffset>-394970</wp:posOffset>
            </wp:positionH>
            <wp:positionV relativeFrom="paragraph">
              <wp:posOffset>52705</wp:posOffset>
            </wp:positionV>
            <wp:extent cx="381000" cy="381000"/>
            <wp:effectExtent l="19050" t="0" r="0" b="0"/>
            <wp:wrapSquare wrapText="bothSides"/>
            <wp:docPr id="4" name="Image 3" descr="H:\Démos (Octogônes - Trollune)\Confrontation\Fichiers utiles\L-L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émos (Octogônes - Trollune)\Confrontation\Fichiers utiles\L-Lions.jpg"/>
                    <pic:cNvPicPr>
                      <a:picLocks noChangeAspect="1" noChangeArrowheads="1"/>
                    </pic:cNvPicPr>
                  </pic:nvPicPr>
                  <pic:blipFill>
                    <a:blip r:embed="rId8"/>
                    <a:srcRect/>
                    <a:stretch>
                      <a:fillRect/>
                    </a:stretch>
                  </pic:blipFill>
                  <pic:spPr bwMode="auto">
                    <a:xfrm>
                      <a:off x="0" y="0"/>
                      <a:ext cx="381000" cy="381000"/>
                    </a:xfrm>
                    <a:prstGeom prst="rect">
                      <a:avLst/>
                    </a:prstGeom>
                    <a:noFill/>
                    <a:ln w="9525">
                      <a:noFill/>
                      <a:miter lim="800000"/>
                      <a:headEnd/>
                      <a:tailEnd/>
                    </a:ln>
                  </pic:spPr>
                </pic:pic>
              </a:graphicData>
            </a:graphic>
          </wp:anchor>
        </w:drawing>
      </w:r>
      <w:r w:rsidR="00657D94" w:rsidRPr="004F35F8">
        <w:rPr>
          <w:sz w:val="22"/>
        </w:rPr>
        <w:t>Le royaume d’</w:t>
      </w:r>
      <w:proofErr w:type="spellStart"/>
      <w:r w:rsidR="00657D94" w:rsidRPr="004F35F8">
        <w:rPr>
          <w:b/>
          <w:sz w:val="22"/>
        </w:rPr>
        <w:t>Alahan</w:t>
      </w:r>
      <w:proofErr w:type="spellEnd"/>
      <w:r w:rsidR="00657D94" w:rsidRPr="004F35F8">
        <w:rPr>
          <w:sz w:val="22"/>
        </w:rPr>
        <w:t xml:space="preserve"> est le plus puissant état d’</w:t>
      </w:r>
      <w:proofErr w:type="spellStart"/>
      <w:r w:rsidR="00657D94" w:rsidRPr="004F35F8">
        <w:rPr>
          <w:sz w:val="22"/>
        </w:rPr>
        <w:t>Aarklash</w:t>
      </w:r>
      <w:proofErr w:type="spellEnd"/>
      <w:r w:rsidR="00657D94" w:rsidRPr="004F35F8">
        <w:rPr>
          <w:sz w:val="22"/>
        </w:rPr>
        <w:t>, les paladins sont un parangon d’humanité et de Lumière</w:t>
      </w:r>
      <w:r w:rsidR="00B03F52" w:rsidRPr="004F35F8">
        <w:rPr>
          <w:sz w:val="22"/>
        </w:rPr>
        <w:t>. M</w:t>
      </w:r>
      <w:r w:rsidR="00657D94" w:rsidRPr="004F35F8">
        <w:rPr>
          <w:sz w:val="22"/>
        </w:rPr>
        <w:t>ais la perfection n’est qu’un idéal</w:t>
      </w:r>
      <w:r w:rsidR="002B46FC">
        <w:rPr>
          <w:sz w:val="22"/>
        </w:rPr>
        <w:t>,</w:t>
      </w:r>
      <w:r w:rsidR="00657D94" w:rsidRPr="004F35F8">
        <w:rPr>
          <w:sz w:val="22"/>
        </w:rPr>
        <w:t xml:space="preserve"> si souvent bafoué sur les terres mêmes du Lion.</w:t>
      </w:r>
    </w:p>
    <w:p w:rsidR="00657D94" w:rsidRPr="004F35F8" w:rsidRDefault="00A50A4D" w:rsidP="00657D94">
      <w:pPr>
        <w:rPr>
          <w:sz w:val="22"/>
        </w:rPr>
      </w:pPr>
      <w:r>
        <w:rPr>
          <w:noProof/>
          <w:sz w:val="22"/>
        </w:rPr>
        <w:drawing>
          <wp:anchor distT="0" distB="0" distL="114300" distR="114300" simplePos="0" relativeHeight="251660288" behindDoc="0" locked="0" layoutInCell="1" allowOverlap="1">
            <wp:simplePos x="0" y="0"/>
            <wp:positionH relativeFrom="column">
              <wp:posOffset>-394970</wp:posOffset>
            </wp:positionH>
            <wp:positionV relativeFrom="paragraph">
              <wp:posOffset>104140</wp:posOffset>
            </wp:positionV>
            <wp:extent cx="381000" cy="381000"/>
            <wp:effectExtent l="19050" t="0" r="0" b="0"/>
            <wp:wrapSquare wrapText="bothSides"/>
            <wp:docPr id="5" name="Image 4" descr="H:\Démos (Octogônes - Trollune)\Confrontation\Fichiers utiles\L-Griff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émos (Octogônes - Trollune)\Confrontation\Fichiers utiles\L-Griffons.jpg"/>
                    <pic:cNvPicPr>
                      <a:picLocks noChangeAspect="1" noChangeArrowheads="1"/>
                    </pic:cNvPicPr>
                  </pic:nvPicPr>
                  <pic:blipFill>
                    <a:blip r:embed="rId9"/>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657D94" w:rsidRPr="004F35F8" w:rsidRDefault="00657D94" w:rsidP="00657D94">
      <w:pPr>
        <w:rPr>
          <w:sz w:val="22"/>
        </w:rPr>
      </w:pPr>
      <w:r w:rsidRPr="004F35F8">
        <w:rPr>
          <w:sz w:val="22"/>
        </w:rPr>
        <w:t>L’empire d’</w:t>
      </w:r>
      <w:proofErr w:type="spellStart"/>
      <w:r w:rsidRPr="004F35F8">
        <w:rPr>
          <w:sz w:val="22"/>
        </w:rPr>
        <w:t>Akkylanie</w:t>
      </w:r>
      <w:proofErr w:type="spellEnd"/>
      <w:r w:rsidRPr="004F35F8">
        <w:rPr>
          <w:sz w:val="22"/>
        </w:rPr>
        <w:t xml:space="preserve"> cherche à répandre la Lumière à tout prix. Mais malheur aux incroyants, qui subiront les flammes </w:t>
      </w:r>
      <w:r w:rsidR="00A50A4D">
        <w:rPr>
          <w:sz w:val="22"/>
        </w:rPr>
        <w:t xml:space="preserve">et la colère </w:t>
      </w:r>
      <w:r w:rsidRPr="004F35F8">
        <w:rPr>
          <w:sz w:val="22"/>
        </w:rPr>
        <w:t xml:space="preserve">du </w:t>
      </w:r>
      <w:r w:rsidRPr="004F35F8">
        <w:rPr>
          <w:b/>
          <w:sz w:val="22"/>
        </w:rPr>
        <w:t>Griffon</w:t>
      </w:r>
      <w:r w:rsidRPr="004F35F8">
        <w:rPr>
          <w:sz w:val="22"/>
        </w:rPr>
        <w:t>.</w:t>
      </w:r>
    </w:p>
    <w:p w:rsidR="00657D94" w:rsidRPr="004F35F8" w:rsidRDefault="00A50A4D" w:rsidP="00657D94">
      <w:pPr>
        <w:rPr>
          <w:sz w:val="22"/>
        </w:rPr>
      </w:pPr>
      <w:r>
        <w:rPr>
          <w:noProof/>
          <w:sz w:val="22"/>
        </w:rPr>
        <w:drawing>
          <wp:anchor distT="0" distB="0" distL="114300" distR="114300" simplePos="0" relativeHeight="251661312" behindDoc="0" locked="0" layoutInCell="1" allowOverlap="1">
            <wp:simplePos x="0" y="0"/>
            <wp:positionH relativeFrom="column">
              <wp:posOffset>-495300</wp:posOffset>
            </wp:positionH>
            <wp:positionV relativeFrom="paragraph">
              <wp:posOffset>117475</wp:posOffset>
            </wp:positionV>
            <wp:extent cx="381000" cy="381000"/>
            <wp:effectExtent l="19050" t="0" r="0" b="0"/>
            <wp:wrapSquare wrapText="bothSides"/>
            <wp:docPr id="6" name="Image 5" descr="H:\Démos (Octogônes - Trollune)\Confrontation\Fichiers utiles\L-Cynwäl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Démos (Octogônes - Trollune)\Confrontation\Fichiers utiles\L-Cynwälls.jpg"/>
                    <pic:cNvPicPr>
                      <a:picLocks noChangeAspect="1" noChangeArrowheads="1"/>
                    </pic:cNvPicPr>
                  </pic:nvPicPr>
                  <pic:blipFill>
                    <a:blip r:embed="rId10"/>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657D94" w:rsidRPr="004F35F8" w:rsidRDefault="00657D94" w:rsidP="00657D94">
      <w:pPr>
        <w:rPr>
          <w:sz w:val="22"/>
        </w:rPr>
      </w:pPr>
      <w:r w:rsidRPr="004F35F8">
        <w:rPr>
          <w:sz w:val="22"/>
        </w:rPr>
        <w:t xml:space="preserve">La république de </w:t>
      </w:r>
      <w:proofErr w:type="spellStart"/>
      <w:r w:rsidRPr="004F35F8">
        <w:rPr>
          <w:sz w:val="22"/>
        </w:rPr>
        <w:t>Lanever</w:t>
      </w:r>
      <w:proofErr w:type="spellEnd"/>
      <w:r w:rsidRPr="004F35F8">
        <w:rPr>
          <w:sz w:val="22"/>
        </w:rPr>
        <w:t xml:space="preserve"> est un brillant lieu de culture et de sagesse. Mais si la </w:t>
      </w:r>
      <w:proofErr w:type="spellStart"/>
      <w:r w:rsidRPr="004F35F8">
        <w:rPr>
          <w:sz w:val="22"/>
        </w:rPr>
        <w:t>Noësis</w:t>
      </w:r>
      <w:proofErr w:type="spellEnd"/>
      <w:r w:rsidRPr="004F35F8">
        <w:rPr>
          <w:sz w:val="22"/>
        </w:rPr>
        <w:t xml:space="preserve"> est leur idéal, les elfes </w:t>
      </w:r>
      <w:proofErr w:type="spellStart"/>
      <w:r w:rsidRPr="004F35F8">
        <w:rPr>
          <w:b/>
          <w:sz w:val="22"/>
        </w:rPr>
        <w:t>Cynwälls</w:t>
      </w:r>
      <w:proofErr w:type="spellEnd"/>
      <w:r w:rsidRPr="004F35F8">
        <w:rPr>
          <w:sz w:val="22"/>
        </w:rPr>
        <w:t xml:space="preserve"> ne sont à l’abri ni de l’erreur ni de l’orgueil.</w:t>
      </w:r>
    </w:p>
    <w:p w:rsidR="00657D94" w:rsidRPr="004F35F8" w:rsidRDefault="00A50A4D" w:rsidP="00657D94">
      <w:pPr>
        <w:rPr>
          <w:sz w:val="22"/>
        </w:rPr>
      </w:pPr>
      <w:r>
        <w:rPr>
          <w:noProof/>
          <w:sz w:val="22"/>
        </w:rPr>
        <w:drawing>
          <wp:anchor distT="0" distB="0" distL="114300" distR="114300" simplePos="0" relativeHeight="251662336" behindDoc="0" locked="0" layoutInCell="1" allowOverlap="1">
            <wp:simplePos x="0" y="0"/>
            <wp:positionH relativeFrom="column">
              <wp:posOffset>-485775</wp:posOffset>
            </wp:positionH>
            <wp:positionV relativeFrom="paragraph">
              <wp:posOffset>140335</wp:posOffset>
            </wp:positionV>
            <wp:extent cx="381000" cy="381000"/>
            <wp:effectExtent l="19050" t="0" r="0" b="0"/>
            <wp:wrapSquare wrapText="bothSides"/>
            <wp:docPr id="7" name="Image 6" descr="H:\Démos (Octogônes - Trollune)\Confrontation\Fichiers utiles\L-Sessai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Démos (Octogônes - Trollune)\Confrontation\Fichiers utiles\L-Sessairs.jpg"/>
                    <pic:cNvPicPr>
                      <a:picLocks noChangeAspect="1" noChangeArrowheads="1"/>
                    </pic:cNvPicPr>
                  </pic:nvPicPr>
                  <pic:blipFill>
                    <a:blip r:embed="rId11"/>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657D94" w:rsidRPr="004F35F8" w:rsidRDefault="00B03F52" w:rsidP="00657D94">
      <w:pPr>
        <w:rPr>
          <w:sz w:val="22"/>
        </w:rPr>
      </w:pPr>
      <w:r w:rsidRPr="004F35F8">
        <w:rPr>
          <w:sz w:val="22"/>
        </w:rPr>
        <w:t xml:space="preserve">Les tribus </w:t>
      </w:r>
      <w:proofErr w:type="spellStart"/>
      <w:r w:rsidRPr="004F35F8">
        <w:rPr>
          <w:sz w:val="22"/>
        </w:rPr>
        <w:t>keltoises</w:t>
      </w:r>
      <w:proofErr w:type="spellEnd"/>
      <w:r w:rsidRPr="004F35F8">
        <w:rPr>
          <w:sz w:val="22"/>
        </w:rPr>
        <w:t xml:space="preserve"> du clan des </w:t>
      </w:r>
      <w:proofErr w:type="spellStart"/>
      <w:r w:rsidRPr="004F35F8">
        <w:rPr>
          <w:b/>
          <w:sz w:val="22"/>
        </w:rPr>
        <w:t>Sessairs</w:t>
      </w:r>
      <w:proofErr w:type="spellEnd"/>
      <w:r w:rsidRPr="004F35F8">
        <w:rPr>
          <w:sz w:val="22"/>
        </w:rPr>
        <w:t xml:space="preserve"> suivent </w:t>
      </w:r>
      <w:proofErr w:type="spellStart"/>
      <w:r w:rsidRPr="004F35F8">
        <w:rPr>
          <w:sz w:val="22"/>
        </w:rPr>
        <w:t>Danu</w:t>
      </w:r>
      <w:proofErr w:type="spellEnd"/>
      <w:r w:rsidRPr="004F35F8">
        <w:rPr>
          <w:sz w:val="22"/>
        </w:rPr>
        <w:t xml:space="preserve"> aveuglément dans la Lumière. Mais les barbares ne contrôlent pas toujours leur furie guerrière.</w:t>
      </w:r>
    </w:p>
    <w:p w:rsidR="00B03F52" w:rsidRPr="004F35F8" w:rsidRDefault="00A50A4D" w:rsidP="00657D94">
      <w:pPr>
        <w:rPr>
          <w:sz w:val="22"/>
        </w:rPr>
      </w:pPr>
      <w:r>
        <w:rPr>
          <w:noProof/>
          <w:sz w:val="22"/>
        </w:rPr>
        <w:drawing>
          <wp:anchor distT="0" distB="0" distL="114300" distR="114300" simplePos="0" relativeHeight="251663360" behindDoc="0" locked="0" layoutInCell="1" allowOverlap="1">
            <wp:simplePos x="0" y="0"/>
            <wp:positionH relativeFrom="column">
              <wp:posOffset>-495300</wp:posOffset>
            </wp:positionH>
            <wp:positionV relativeFrom="paragraph">
              <wp:posOffset>108585</wp:posOffset>
            </wp:positionV>
            <wp:extent cx="381000" cy="381000"/>
            <wp:effectExtent l="19050" t="0" r="0" b="0"/>
            <wp:wrapSquare wrapText="bothSides"/>
            <wp:docPr id="8" name="Image 7" descr="H:\Démos (Octogônes - Trollune)\Confrontation\Fichiers utiles\L-T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Démos (Octogônes - Trollune)\Confrontation\Fichiers utiles\L-TNB.jpg"/>
                    <pic:cNvPicPr>
                      <a:picLocks noChangeAspect="1" noChangeArrowheads="1"/>
                    </pic:cNvPicPr>
                  </pic:nvPicPr>
                  <pic:blipFill>
                    <a:blip r:embed="rId12"/>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B03F52" w:rsidRPr="004F35F8" w:rsidRDefault="00B03F52" w:rsidP="00657D94">
      <w:pPr>
        <w:rPr>
          <w:sz w:val="22"/>
        </w:rPr>
      </w:pPr>
      <w:r w:rsidRPr="004F35F8">
        <w:rPr>
          <w:sz w:val="22"/>
        </w:rPr>
        <w:t xml:space="preserve">Les nains de </w:t>
      </w:r>
      <w:r w:rsidRPr="004F35F8">
        <w:rPr>
          <w:b/>
          <w:sz w:val="22"/>
        </w:rPr>
        <w:t>Tir-Na-Bor</w:t>
      </w:r>
      <w:r w:rsidRPr="004F35F8">
        <w:rPr>
          <w:sz w:val="22"/>
        </w:rPr>
        <w:t xml:space="preserve"> ont récemment rejoint l’alliance de la Lumière. Mais les nains n’ont pas pour autant </w:t>
      </w:r>
      <w:proofErr w:type="gramStart"/>
      <w:r w:rsidRPr="004F35F8">
        <w:rPr>
          <w:sz w:val="22"/>
        </w:rPr>
        <w:t>renoncé</w:t>
      </w:r>
      <w:proofErr w:type="gramEnd"/>
      <w:r w:rsidRPr="004F35F8">
        <w:rPr>
          <w:sz w:val="22"/>
        </w:rPr>
        <w:t xml:space="preserve"> à l’autarcie profonde de leurs montagnes.</w:t>
      </w:r>
    </w:p>
    <w:p w:rsidR="00186C4D" w:rsidRPr="004F35F8" w:rsidRDefault="00186C4D" w:rsidP="00186C4D">
      <w:pPr>
        <w:rPr>
          <w:sz w:val="22"/>
        </w:rPr>
      </w:pPr>
      <w:r>
        <w:rPr>
          <w:noProof/>
          <w:sz w:val="22"/>
        </w:rPr>
        <w:drawing>
          <wp:anchor distT="0" distB="0" distL="114300" distR="114300" simplePos="0" relativeHeight="251669504" behindDoc="0" locked="0" layoutInCell="1" allowOverlap="1">
            <wp:simplePos x="0" y="0"/>
            <wp:positionH relativeFrom="column">
              <wp:posOffset>-495300</wp:posOffset>
            </wp:positionH>
            <wp:positionV relativeFrom="paragraph">
              <wp:posOffset>140970</wp:posOffset>
            </wp:positionV>
            <wp:extent cx="381000" cy="381000"/>
            <wp:effectExtent l="19050" t="0" r="0" b="0"/>
            <wp:wrapSquare wrapText="bothSides"/>
            <wp:docPr id="16" name="Image 13" descr="H:\Démos (Octogônes - Trollune)\Confrontation\Fichiers utiles\L-Aché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Démos (Octogônes - Trollune)\Confrontation\Fichiers utiles\L-Achéron.jpg"/>
                    <pic:cNvPicPr>
                      <a:picLocks noChangeAspect="1" noChangeArrowheads="1"/>
                    </pic:cNvPicPr>
                  </pic:nvPicPr>
                  <pic:blipFill>
                    <a:blip r:embed="rId13"/>
                    <a:srcRect/>
                    <a:stretch>
                      <a:fillRect/>
                    </a:stretch>
                  </pic:blipFill>
                  <pic:spPr bwMode="auto">
                    <a:xfrm>
                      <a:off x="0" y="0"/>
                      <a:ext cx="381000" cy="381000"/>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671552" behindDoc="0" locked="0" layoutInCell="1" allowOverlap="1">
            <wp:simplePos x="0" y="0"/>
            <wp:positionH relativeFrom="column">
              <wp:posOffset>-495300</wp:posOffset>
            </wp:positionH>
            <wp:positionV relativeFrom="paragraph">
              <wp:posOffset>607695</wp:posOffset>
            </wp:positionV>
            <wp:extent cx="381000" cy="381000"/>
            <wp:effectExtent l="19050" t="0" r="0" b="0"/>
            <wp:wrapSquare wrapText="bothSides"/>
            <wp:docPr id="23" name="Image 14" descr="H:\Démos (Octogônes - Trollune)\Confrontation\Fichiers utiles\L-Di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Démos (Octogônes - Trollune)\Confrontation\Fichiers utiles\L-Dirz.jpg"/>
                    <pic:cNvPicPr>
                      <a:picLocks noChangeAspect="1" noChangeArrowheads="1"/>
                    </pic:cNvPicPr>
                  </pic:nvPicPr>
                  <pic:blipFill>
                    <a:blip r:embed="rId14"/>
                    <a:srcRect/>
                    <a:stretch>
                      <a:fillRect/>
                    </a:stretch>
                  </pic:blipFill>
                  <pic:spPr bwMode="auto">
                    <a:xfrm>
                      <a:off x="0" y="0"/>
                      <a:ext cx="381000" cy="381000"/>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672576" behindDoc="0" locked="0" layoutInCell="1" allowOverlap="1">
            <wp:simplePos x="0" y="0"/>
            <wp:positionH relativeFrom="column">
              <wp:posOffset>-495300</wp:posOffset>
            </wp:positionH>
            <wp:positionV relativeFrom="paragraph">
              <wp:posOffset>1093470</wp:posOffset>
            </wp:positionV>
            <wp:extent cx="381000" cy="381000"/>
            <wp:effectExtent l="19050" t="0" r="0" b="0"/>
            <wp:wrapSquare wrapText="bothSides"/>
            <wp:docPr id="24" name="Image 15" descr="H:\Démos (Octogônes - Trollune)\Confrontation\Fichiers utiles\L-Dru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Démos (Octogônes - Trollune)\Confrontation\Fichiers utiles\L-Drunes.jpg"/>
                    <pic:cNvPicPr>
                      <a:picLocks noChangeAspect="1" noChangeArrowheads="1"/>
                    </pic:cNvPicPr>
                  </pic:nvPicPr>
                  <pic:blipFill>
                    <a:blip r:embed="rId15"/>
                    <a:srcRect/>
                    <a:stretch>
                      <a:fillRect/>
                    </a:stretch>
                  </pic:blipFill>
                  <pic:spPr bwMode="auto">
                    <a:xfrm>
                      <a:off x="0" y="0"/>
                      <a:ext cx="381000" cy="381000"/>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673600" behindDoc="0" locked="0" layoutInCell="1" allowOverlap="1">
            <wp:simplePos x="0" y="0"/>
            <wp:positionH relativeFrom="column">
              <wp:posOffset>-495300</wp:posOffset>
            </wp:positionH>
            <wp:positionV relativeFrom="paragraph">
              <wp:posOffset>1579245</wp:posOffset>
            </wp:positionV>
            <wp:extent cx="381000" cy="381000"/>
            <wp:effectExtent l="19050" t="0" r="0" b="0"/>
            <wp:wrapSquare wrapText="bothSides"/>
            <wp:docPr id="25" name="Image 16" descr="H:\Démos (Octogônes - Trollune)\Confrontation\Fichiers utiles\L-M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Démos (Octogônes - Trollune)\Confrontation\Fichiers utiles\L-MN.jpg"/>
                    <pic:cNvPicPr>
                      <a:picLocks noChangeAspect="1" noChangeArrowheads="1"/>
                    </pic:cNvPicPr>
                  </pic:nvPicPr>
                  <pic:blipFill>
                    <a:blip r:embed="rId16"/>
                    <a:srcRect/>
                    <a:stretch>
                      <a:fillRect/>
                    </a:stretch>
                  </pic:blipFill>
                  <pic:spPr bwMode="auto">
                    <a:xfrm>
                      <a:off x="0" y="0"/>
                      <a:ext cx="381000" cy="381000"/>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674624" behindDoc="0" locked="0" layoutInCell="1" allowOverlap="1">
            <wp:simplePos x="0" y="0"/>
            <wp:positionH relativeFrom="column">
              <wp:posOffset>-495300</wp:posOffset>
            </wp:positionH>
            <wp:positionV relativeFrom="paragraph">
              <wp:posOffset>2055495</wp:posOffset>
            </wp:positionV>
            <wp:extent cx="381000" cy="381000"/>
            <wp:effectExtent l="19050" t="0" r="0" b="0"/>
            <wp:wrapSquare wrapText="bothSides"/>
            <wp:docPr id="26" name="Image 17" descr="H:\Démos (Octogônes - Trollune)\Confrontation\Fichiers utiles\L-Ophidi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Démos (Octogônes - Trollune)\Confrontation\Fichiers utiles\L-Ophidiens.jpg"/>
                    <pic:cNvPicPr>
                      <a:picLocks noChangeAspect="1" noChangeArrowheads="1"/>
                    </pic:cNvPicPr>
                  </pic:nvPicPr>
                  <pic:blipFill>
                    <a:blip r:embed="rId17"/>
                    <a:srcRect/>
                    <a:stretch>
                      <a:fillRect/>
                    </a:stretch>
                  </pic:blipFill>
                  <pic:spPr bwMode="auto">
                    <a:xfrm>
                      <a:off x="0" y="0"/>
                      <a:ext cx="381000" cy="381000"/>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675648" behindDoc="0" locked="0" layoutInCell="1" allowOverlap="1">
            <wp:simplePos x="0" y="0"/>
            <wp:positionH relativeFrom="column">
              <wp:posOffset>-495300</wp:posOffset>
            </wp:positionH>
            <wp:positionV relativeFrom="paragraph">
              <wp:posOffset>2522220</wp:posOffset>
            </wp:positionV>
            <wp:extent cx="381000" cy="381000"/>
            <wp:effectExtent l="19050" t="0" r="0" b="0"/>
            <wp:wrapSquare wrapText="bothSides"/>
            <wp:docPr id="27" name="Image 18" descr="H:\Démos (Octogônes - Trollune)\Confrontation\Fichiers utiles\L-Dévor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Démos (Octogônes - Trollune)\Confrontation\Fichiers utiles\L-Dévoreurs.jpg"/>
                    <pic:cNvPicPr>
                      <a:picLocks noChangeAspect="1" noChangeArrowheads="1"/>
                    </pic:cNvPicPr>
                  </pic:nvPicPr>
                  <pic:blipFill>
                    <a:blip r:embed="rId18"/>
                    <a:srcRect/>
                    <a:stretch>
                      <a:fillRect/>
                    </a:stretch>
                  </pic:blipFill>
                  <pic:spPr bwMode="auto">
                    <a:xfrm>
                      <a:off x="0" y="0"/>
                      <a:ext cx="381000" cy="381000"/>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664384" behindDoc="0" locked="0" layoutInCell="1" allowOverlap="1">
            <wp:simplePos x="0" y="0"/>
            <wp:positionH relativeFrom="column">
              <wp:posOffset>-495300</wp:posOffset>
            </wp:positionH>
            <wp:positionV relativeFrom="paragraph">
              <wp:posOffset>3017520</wp:posOffset>
            </wp:positionV>
            <wp:extent cx="381000" cy="381000"/>
            <wp:effectExtent l="19050" t="0" r="0" b="0"/>
            <wp:wrapSquare wrapText="bothSides"/>
            <wp:docPr id="9" name="Image 8" descr="H:\Démos (Octogônes - Trollune)\Confrontation\Fichiers utiles\L-Wol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Démos (Octogônes - Trollune)\Confrontation\Fichiers utiles\L-Wolfen.jpg"/>
                    <pic:cNvPicPr>
                      <a:picLocks noChangeAspect="1" noChangeArrowheads="1"/>
                    </pic:cNvPicPr>
                  </pic:nvPicPr>
                  <pic:blipFill>
                    <a:blip r:embed="rId19"/>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186C4D" w:rsidRPr="004F35F8" w:rsidRDefault="00186C4D" w:rsidP="00186C4D">
      <w:pPr>
        <w:rPr>
          <w:sz w:val="22"/>
        </w:rPr>
      </w:pPr>
      <w:r w:rsidRPr="004F35F8">
        <w:rPr>
          <w:sz w:val="22"/>
        </w:rPr>
        <w:t>Au sein de la baronnie maudite d’</w:t>
      </w:r>
      <w:r w:rsidRPr="004F35F8">
        <w:rPr>
          <w:b/>
          <w:sz w:val="22"/>
        </w:rPr>
        <w:t>Achéron</w:t>
      </w:r>
      <w:r w:rsidRPr="004F35F8">
        <w:rPr>
          <w:sz w:val="22"/>
        </w:rPr>
        <w:t>, les nécromants et les liches trament des complots séculaires pour conquérir la surface d’</w:t>
      </w:r>
      <w:proofErr w:type="spellStart"/>
      <w:r w:rsidRPr="004F35F8">
        <w:rPr>
          <w:sz w:val="22"/>
        </w:rPr>
        <w:t>Aarklash</w:t>
      </w:r>
      <w:proofErr w:type="spellEnd"/>
      <w:r w:rsidRPr="004F35F8">
        <w:rPr>
          <w:sz w:val="22"/>
        </w:rPr>
        <w:t>.</w:t>
      </w:r>
    </w:p>
    <w:p w:rsidR="00186C4D" w:rsidRPr="004F35F8" w:rsidRDefault="00186C4D" w:rsidP="00186C4D">
      <w:pPr>
        <w:rPr>
          <w:sz w:val="22"/>
        </w:rPr>
      </w:pPr>
    </w:p>
    <w:p w:rsidR="00186C4D" w:rsidRPr="004F35F8" w:rsidRDefault="00186C4D" w:rsidP="00186C4D">
      <w:pPr>
        <w:rPr>
          <w:sz w:val="22"/>
        </w:rPr>
      </w:pPr>
      <w:r w:rsidRPr="004F35F8">
        <w:rPr>
          <w:sz w:val="22"/>
        </w:rPr>
        <w:t xml:space="preserve">Dans le mystérieux empire de </w:t>
      </w:r>
      <w:proofErr w:type="spellStart"/>
      <w:r w:rsidRPr="004F35F8">
        <w:rPr>
          <w:b/>
          <w:sz w:val="22"/>
        </w:rPr>
        <w:t>Dirz</w:t>
      </w:r>
      <w:proofErr w:type="spellEnd"/>
      <w:r w:rsidRPr="004F35F8">
        <w:rPr>
          <w:sz w:val="22"/>
        </w:rPr>
        <w:t>, les scorpions rivalisent de perversité et de persévérance pour percer les mystères de l’alchimie et de la génétique.</w:t>
      </w:r>
    </w:p>
    <w:p w:rsidR="00186C4D" w:rsidRPr="004F35F8" w:rsidRDefault="00186C4D" w:rsidP="00186C4D">
      <w:pPr>
        <w:rPr>
          <w:sz w:val="22"/>
        </w:rPr>
      </w:pPr>
    </w:p>
    <w:p w:rsidR="00186C4D" w:rsidRPr="004F35F8" w:rsidRDefault="00186C4D" w:rsidP="00186C4D">
      <w:pPr>
        <w:rPr>
          <w:sz w:val="22"/>
        </w:rPr>
      </w:pPr>
      <w:r w:rsidRPr="004F35F8">
        <w:rPr>
          <w:sz w:val="22"/>
        </w:rPr>
        <w:t xml:space="preserve">Les tribus </w:t>
      </w:r>
      <w:proofErr w:type="spellStart"/>
      <w:r w:rsidRPr="004F35F8">
        <w:rPr>
          <w:sz w:val="22"/>
        </w:rPr>
        <w:t>keltoises</w:t>
      </w:r>
      <w:proofErr w:type="spellEnd"/>
      <w:r w:rsidRPr="004F35F8">
        <w:rPr>
          <w:sz w:val="22"/>
        </w:rPr>
        <w:t xml:space="preserve"> du clan des </w:t>
      </w:r>
      <w:proofErr w:type="spellStart"/>
      <w:r w:rsidRPr="004F35F8">
        <w:rPr>
          <w:b/>
          <w:sz w:val="22"/>
        </w:rPr>
        <w:t>Drunes</w:t>
      </w:r>
      <w:proofErr w:type="spellEnd"/>
      <w:r w:rsidRPr="004F35F8">
        <w:rPr>
          <w:sz w:val="22"/>
        </w:rPr>
        <w:t xml:space="preserve"> ont renoncé à tout pour livrer leur combat contre les Dieux. Malheur à qui croise leur chemin, il n’y a que souffrance et terreur à récolter.</w:t>
      </w:r>
    </w:p>
    <w:p w:rsidR="00186C4D" w:rsidRPr="004F35F8" w:rsidRDefault="00186C4D" w:rsidP="00186C4D">
      <w:pPr>
        <w:rPr>
          <w:sz w:val="22"/>
        </w:rPr>
      </w:pPr>
    </w:p>
    <w:p w:rsidR="00186C4D" w:rsidRPr="004F35F8" w:rsidRDefault="00186C4D" w:rsidP="00186C4D">
      <w:pPr>
        <w:rPr>
          <w:sz w:val="22"/>
        </w:rPr>
      </w:pPr>
      <w:r w:rsidRPr="004F35F8">
        <w:rPr>
          <w:sz w:val="22"/>
        </w:rPr>
        <w:t xml:space="preserve">Venus du fin fond des profondeurs, les nains de </w:t>
      </w:r>
      <w:proofErr w:type="spellStart"/>
      <w:r w:rsidRPr="004F35F8">
        <w:rPr>
          <w:b/>
          <w:sz w:val="22"/>
        </w:rPr>
        <w:t>Mid</w:t>
      </w:r>
      <w:proofErr w:type="spellEnd"/>
      <w:r w:rsidRPr="004F35F8">
        <w:rPr>
          <w:b/>
          <w:sz w:val="22"/>
        </w:rPr>
        <w:t>-</w:t>
      </w:r>
      <w:proofErr w:type="spellStart"/>
      <w:r w:rsidRPr="004F35F8">
        <w:rPr>
          <w:b/>
          <w:sz w:val="22"/>
        </w:rPr>
        <w:t>Nor</w:t>
      </w:r>
      <w:proofErr w:type="spellEnd"/>
      <w:r w:rsidRPr="004F35F8">
        <w:rPr>
          <w:sz w:val="22"/>
        </w:rPr>
        <w:t xml:space="preserve"> sont le cauchemar de leur race. Mais toutes les autres races devront tôt ou tard souffrir des rejetons de l’Hydre.</w:t>
      </w:r>
    </w:p>
    <w:p w:rsidR="00186C4D" w:rsidRPr="004F35F8" w:rsidRDefault="00186C4D" w:rsidP="00186C4D">
      <w:pPr>
        <w:rPr>
          <w:sz w:val="22"/>
        </w:rPr>
      </w:pPr>
    </w:p>
    <w:p w:rsidR="00186C4D" w:rsidRPr="004F35F8" w:rsidRDefault="00186C4D" w:rsidP="00186C4D">
      <w:pPr>
        <w:rPr>
          <w:sz w:val="22"/>
          <w:szCs w:val="22"/>
        </w:rPr>
      </w:pPr>
      <w:r>
        <w:rPr>
          <w:sz w:val="22"/>
        </w:rPr>
        <w:t xml:space="preserve">La mystérieuse alliance </w:t>
      </w:r>
      <w:r w:rsidRPr="004F35F8">
        <w:rPr>
          <w:b/>
          <w:sz w:val="22"/>
        </w:rPr>
        <w:t>Ophidienne</w:t>
      </w:r>
      <w:r>
        <w:rPr>
          <w:sz w:val="22"/>
        </w:rPr>
        <w:t xml:space="preserve"> se terre dans les profondeurs depuis des millénaires. </w:t>
      </w:r>
      <w:r w:rsidRPr="004F35F8">
        <w:rPr>
          <w:sz w:val="22"/>
          <w:szCs w:val="22"/>
        </w:rPr>
        <w:t xml:space="preserve">Mais les serpents ressortent pour réclamer leur légitime héritage : </w:t>
      </w:r>
      <w:proofErr w:type="spellStart"/>
      <w:r w:rsidRPr="004F35F8">
        <w:rPr>
          <w:sz w:val="22"/>
          <w:szCs w:val="22"/>
        </w:rPr>
        <w:t>Aarklash</w:t>
      </w:r>
      <w:proofErr w:type="spellEnd"/>
      <w:r w:rsidRPr="004F35F8">
        <w:rPr>
          <w:sz w:val="22"/>
          <w:szCs w:val="22"/>
        </w:rPr>
        <w:t>.</w:t>
      </w:r>
    </w:p>
    <w:p w:rsidR="00186C4D" w:rsidRPr="004F35F8" w:rsidRDefault="00186C4D" w:rsidP="00186C4D">
      <w:pPr>
        <w:rPr>
          <w:sz w:val="22"/>
          <w:szCs w:val="22"/>
        </w:rPr>
      </w:pPr>
    </w:p>
    <w:p w:rsidR="00186C4D" w:rsidRDefault="00186C4D" w:rsidP="00186C4D">
      <w:pPr>
        <w:rPr>
          <w:sz w:val="22"/>
          <w:szCs w:val="22"/>
        </w:rPr>
      </w:pPr>
      <w:r w:rsidRPr="004F35F8">
        <w:rPr>
          <w:sz w:val="22"/>
          <w:szCs w:val="22"/>
        </w:rPr>
        <w:t xml:space="preserve">Rompant avec les traditions des </w:t>
      </w:r>
      <w:proofErr w:type="spellStart"/>
      <w:r w:rsidRPr="004F35F8">
        <w:rPr>
          <w:sz w:val="22"/>
          <w:szCs w:val="22"/>
        </w:rPr>
        <w:t>Wolfens</w:t>
      </w:r>
      <w:proofErr w:type="spellEnd"/>
      <w:r w:rsidRPr="004F35F8">
        <w:rPr>
          <w:sz w:val="22"/>
          <w:szCs w:val="22"/>
        </w:rPr>
        <w:t xml:space="preserve">, les </w:t>
      </w:r>
      <w:r w:rsidRPr="004F35F8">
        <w:rPr>
          <w:b/>
          <w:sz w:val="22"/>
          <w:szCs w:val="22"/>
        </w:rPr>
        <w:t>Dévoreurs</w:t>
      </w:r>
      <w:r w:rsidRPr="004F35F8">
        <w:rPr>
          <w:sz w:val="22"/>
          <w:szCs w:val="22"/>
        </w:rPr>
        <w:t xml:space="preserve"> n’ont plus aucune limite et annoncent à eux seuls la fin des temps : le cruel </w:t>
      </w:r>
      <w:proofErr w:type="spellStart"/>
      <w:r w:rsidRPr="004F35F8">
        <w:rPr>
          <w:sz w:val="22"/>
          <w:szCs w:val="22"/>
        </w:rPr>
        <w:t>Rag</w:t>
      </w:r>
      <w:proofErr w:type="spellEnd"/>
      <w:r w:rsidRPr="004F35F8">
        <w:rPr>
          <w:sz w:val="22"/>
          <w:szCs w:val="22"/>
        </w:rPr>
        <w:t xml:space="preserve">’ </w:t>
      </w:r>
      <w:proofErr w:type="spellStart"/>
      <w:r w:rsidRPr="004F35F8">
        <w:rPr>
          <w:sz w:val="22"/>
          <w:szCs w:val="22"/>
        </w:rPr>
        <w:t>Narok</w:t>
      </w:r>
      <w:proofErr w:type="spellEnd"/>
      <w:r w:rsidRPr="004F35F8">
        <w:rPr>
          <w:sz w:val="22"/>
          <w:szCs w:val="22"/>
        </w:rPr>
        <w:t>.</w:t>
      </w:r>
    </w:p>
    <w:p w:rsidR="00B03F52" w:rsidRPr="004F35F8" w:rsidRDefault="00B03F52" w:rsidP="00657D94">
      <w:pPr>
        <w:rPr>
          <w:sz w:val="22"/>
        </w:rPr>
      </w:pPr>
    </w:p>
    <w:p w:rsidR="00B03F52" w:rsidRPr="004F35F8" w:rsidRDefault="00B03F52" w:rsidP="00657D94">
      <w:pPr>
        <w:rPr>
          <w:sz w:val="22"/>
        </w:rPr>
      </w:pPr>
      <w:r w:rsidRPr="004F35F8">
        <w:rPr>
          <w:sz w:val="22"/>
        </w:rPr>
        <w:t xml:space="preserve">Les puissants </w:t>
      </w:r>
      <w:r w:rsidRPr="004F35F8">
        <w:rPr>
          <w:b/>
          <w:sz w:val="22"/>
        </w:rPr>
        <w:t>Wolfen</w:t>
      </w:r>
      <w:r w:rsidRPr="004F35F8">
        <w:rPr>
          <w:sz w:val="22"/>
        </w:rPr>
        <w:t xml:space="preserve"> incarnent la furie d’</w:t>
      </w:r>
      <w:proofErr w:type="spellStart"/>
      <w:r w:rsidRPr="004F35F8">
        <w:rPr>
          <w:sz w:val="22"/>
        </w:rPr>
        <w:t>Yllia</w:t>
      </w:r>
      <w:proofErr w:type="spellEnd"/>
      <w:r w:rsidRPr="004F35F8">
        <w:rPr>
          <w:sz w:val="22"/>
        </w:rPr>
        <w:t xml:space="preserve"> &amp; feront tout pour faire barrage aux enfants de l’Artisan.</w:t>
      </w:r>
    </w:p>
    <w:p w:rsidR="00B03F52" w:rsidRPr="004F35F8" w:rsidRDefault="00B03F52" w:rsidP="00657D94">
      <w:pPr>
        <w:rPr>
          <w:sz w:val="22"/>
        </w:rPr>
      </w:pPr>
    </w:p>
    <w:p w:rsidR="00B03F52" w:rsidRPr="004F35F8" w:rsidRDefault="00B03F52" w:rsidP="00657D94">
      <w:pPr>
        <w:rPr>
          <w:sz w:val="22"/>
        </w:rPr>
      </w:pPr>
      <w:r w:rsidRPr="004F35F8">
        <w:rPr>
          <w:sz w:val="22"/>
        </w:rPr>
        <w:t xml:space="preserve">Les </w:t>
      </w:r>
      <w:r w:rsidRPr="004F35F8">
        <w:rPr>
          <w:b/>
          <w:sz w:val="22"/>
        </w:rPr>
        <w:t>orques</w:t>
      </w:r>
      <w:r w:rsidRPr="004F35F8">
        <w:rPr>
          <w:sz w:val="22"/>
        </w:rPr>
        <w:t xml:space="preserve"> du Bran-Ô-</w:t>
      </w:r>
      <w:proofErr w:type="spellStart"/>
      <w:r w:rsidRPr="004F35F8">
        <w:rPr>
          <w:sz w:val="22"/>
        </w:rPr>
        <w:t>Kor</w:t>
      </w:r>
      <w:proofErr w:type="spellEnd"/>
      <w:r w:rsidRPr="004F35F8">
        <w:rPr>
          <w:sz w:val="22"/>
        </w:rPr>
        <w:t xml:space="preserve"> sont issus de la terrifiante recherche génétique de </w:t>
      </w:r>
      <w:proofErr w:type="spellStart"/>
      <w:r w:rsidRPr="004F35F8">
        <w:rPr>
          <w:sz w:val="22"/>
        </w:rPr>
        <w:t>Dirz</w:t>
      </w:r>
      <w:proofErr w:type="spellEnd"/>
      <w:r w:rsidRPr="004F35F8">
        <w:rPr>
          <w:sz w:val="22"/>
        </w:rPr>
        <w:t>. Mais ils ont brisé les chaînes de l’esclavage pour former une puissante nation.</w:t>
      </w:r>
    </w:p>
    <w:p w:rsidR="00B03F52" w:rsidRPr="004F35F8" w:rsidRDefault="0035596E" w:rsidP="00657D94">
      <w:pPr>
        <w:rPr>
          <w:sz w:val="22"/>
        </w:rPr>
      </w:pPr>
      <w:r>
        <w:rPr>
          <w:noProof/>
          <w:sz w:val="22"/>
        </w:rPr>
        <w:drawing>
          <wp:anchor distT="0" distB="0" distL="114300" distR="114300" simplePos="0" relativeHeight="251665408" behindDoc="0" locked="0" layoutInCell="1" allowOverlap="1">
            <wp:simplePos x="0" y="0"/>
            <wp:positionH relativeFrom="column">
              <wp:posOffset>-394970</wp:posOffset>
            </wp:positionH>
            <wp:positionV relativeFrom="paragraph">
              <wp:posOffset>110490</wp:posOffset>
            </wp:positionV>
            <wp:extent cx="381000" cy="381000"/>
            <wp:effectExtent l="19050" t="0" r="0" b="0"/>
            <wp:wrapSquare wrapText="bothSides"/>
            <wp:docPr id="10" name="Image 9" descr="H:\Démos (Octogônes - Trollune)\Confrontation\Fichiers utiles\L-Béhémo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Démos (Octogônes - Trollune)\Confrontation\Fichiers utiles\L-Béhémoth.jpg"/>
                    <pic:cNvPicPr>
                      <a:picLocks noChangeAspect="1" noChangeArrowheads="1"/>
                    </pic:cNvPicPr>
                  </pic:nvPicPr>
                  <pic:blipFill>
                    <a:blip r:embed="rId20"/>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B03F52" w:rsidRPr="004F35F8" w:rsidRDefault="00B03F52" w:rsidP="00657D94">
      <w:pPr>
        <w:rPr>
          <w:sz w:val="22"/>
        </w:rPr>
      </w:pPr>
      <w:r w:rsidRPr="004F35F8">
        <w:rPr>
          <w:sz w:val="22"/>
        </w:rPr>
        <w:t xml:space="preserve">Les orques du </w:t>
      </w:r>
      <w:r w:rsidRPr="004F35F8">
        <w:rPr>
          <w:b/>
          <w:sz w:val="22"/>
        </w:rPr>
        <w:t>Béhémoth</w:t>
      </w:r>
      <w:r w:rsidRPr="004F35F8">
        <w:rPr>
          <w:sz w:val="22"/>
        </w:rPr>
        <w:t xml:space="preserve"> ont migré jusqu’aux hautes montagnes connues, où ils ont trouvé </w:t>
      </w:r>
      <w:r w:rsidR="00652E45" w:rsidRPr="004F35F8">
        <w:rPr>
          <w:sz w:val="22"/>
        </w:rPr>
        <w:t>le puissant dieu de l’Arbre-Esprit qui magnifie toutes les qualités de leur race.</w:t>
      </w:r>
    </w:p>
    <w:p w:rsidR="00657D94" w:rsidRPr="004F35F8" w:rsidRDefault="0035596E" w:rsidP="00657D94">
      <w:pPr>
        <w:rPr>
          <w:sz w:val="22"/>
        </w:rPr>
      </w:pPr>
      <w:r>
        <w:rPr>
          <w:noProof/>
          <w:sz w:val="22"/>
        </w:rPr>
        <w:drawing>
          <wp:anchor distT="0" distB="0" distL="114300" distR="114300" simplePos="0" relativeHeight="251666432" behindDoc="0" locked="0" layoutInCell="1" allowOverlap="1">
            <wp:simplePos x="0" y="0"/>
            <wp:positionH relativeFrom="column">
              <wp:posOffset>-495300</wp:posOffset>
            </wp:positionH>
            <wp:positionV relativeFrom="paragraph">
              <wp:posOffset>123825</wp:posOffset>
            </wp:positionV>
            <wp:extent cx="381000" cy="381000"/>
            <wp:effectExtent l="19050" t="0" r="0" b="0"/>
            <wp:wrapSquare wrapText="bothSides"/>
            <wp:docPr id="11" name="Image 10" descr="H:\Démos (Octogônes - Trollune)\Confrontation\Fichiers utiles\L-Daïkin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Démos (Octogônes - Trollune)\Confrontation\Fichiers utiles\L-Daïkinees.jpg"/>
                    <pic:cNvPicPr>
                      <a:picLocks noChangeAspect="1" noChangeArrowheads="1"/>
                    </pic:cNvPicPr>
                  </pic:nvPicPr>
                  <pic:blipFill>
                    <a:blip r:embed="rId21"/>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657D94" w:rsidRPr="004F35F8" w:rsidRDefault="00652E45" w:rsidP="00657D94">
      <w:pPr>
        <w:rPr>
          <w:sz w:val="22"/>
        </w:rPr>
      </w:pPr>
      <w:r w:rsidRPr="004F35F8">
        <w:rPr>
          <w:sz w:val="22"/>
        </w:rPr>
        <w:t xml:space="preserve">Les elfes </w:t>
      </w:r>
      <w:proofErr w:type="spellStart"/>
      <w:r w:rsidRPr="004F35F8">
        <w:rPr>
          <w:b/>
          <w:sz w:val="22"/>
        </w:rPr>
        <w:t>Daïkinees</w:t>
      </w:r>
      <w:proofErr w:type="spellEnd"/>
      <w:r w:rsidRPr="004F35F8">
        <w:rPr>
          <w:sz w:val="22"/>
        </w:rPr>
        <w:t xml:space="preserve"> restent isolés au sein des bois de </w:t>
      </w:r>
      <w:proofErr w:type="spellStart"/>
      <w:r w:rsidRPr="004F35F8">
        <w:rPr>
          <w:sz w:val="22"/>
        </w:rPr>
        <w:t>Quitayran</w:t>
      </w:r>
      <w:proofErr w:type="spellEnd"/>
      <w:r w:rsidRPr="004F35F8">
        <w:rPr>
          <w:sz w:val="22"/>
        </w:rPr>
        <w:t>. Mais malheur à celui qui pénètrerait la mystérieuse forêt d’Émeraude sans leur consentement.</w:t>
      </w:r>
    </w:p>
    <w:p w:rsidR="00657D94" w:rsidRPr="004F35F8" w:rsidRDefault="0035596E" w:rsidP="00657D94">
      <w:pPr>
        <w:rPr>
          <w:sz w:val="22"/>
        </w:rPr>
      </w:pPr>
      <w:r>
        <w:rPr>
          <w:noProof/>
          <w:sz w:val="22"/>
        </w:rPr>
        <w:drawing>
          <wp:anchor distT="0" distB="0" distL="114300" distR="114300" simplePos="0" relativeHeight="251667456" behindDoc="0" locked="0" layoutInCell="1" allowOverlap="1">
            <wp:simplePos x="0" y="0"/>
            <wp:positionH relativeFrom="column">
              <wp:posOffset>-495300</wp:posOffset>
            </wp:positionH>
            <wp:positionV relativeFrom="paragraph">
              <wp:posOffset>146685</wp:posOffset>
            </wp:positionV>
            <wp:extent cx="381000" cy="381000"/>
            <wp:effectExtent l="19050" t="0" r="0" b="0"/>
            <wp:wrapSquare wrapText="bothSides"/>
            <wp:docPr id="13" name="Image 11" descr="H:\Démos (Octogônes - Trollune)\Confrontation\Fichiers utiles\L-Gobel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Démos (Octogônes - Trollune)\Confrontation\Fichiers utiles\L-Gobelins.jpg"/>
                    <pic:cNvPicPr>
                      <a:picLocks noChangeAspect="1" noChangeArrowheads="1"/>
                    </pic:cNvPicPr>
                  </pic:nvPicPr>
                  <pic:blipFill>
                    <a:blip r:embed="rId22"/>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652E45" w:rsidRPr="004F35F8" w:rsidRDefault="00652E45" w:rsidP="00657D94">
      <w:pPr>
        <w:rPr>
          <w:sz w:val="22"/>
        </w:rPr>
      </w:pPr>
      <w:r w:rsidRPr="004F35F8">
        <w:rPr>
          <w:sz w:val="22"/>
        </w:rPr>
        <w:t xml:space="preserve">Les </w:t>
      </w:r>
      <w:r w:rsidRPr="004F35F8">
        <w:rPr>
          <w:b/>
          <w:sz w:val="22"/>
        </w:rPr>
        <w:t>gobelins</w:t>
      </w:r>
      <w:r w:rsidRPr="004F35F8">
        <w:rPr>
          <w:sz w:val="22"/>
        </w:rPr>
        <w:t xml:space="preserve"> infestent toute la surface d’</w:t>
      </w:r>
      <w:proofErr w:type="spellStart"/>
      <w:r w:rsidRPr="004F35F8">
        <w:rPr>
          <w:sz w:val="22"/>
        </w:rPr>
        <w:t>Aarklash</w:t>
      </w:r>
      <w:proofErr w:type="spellEnd"/>
      <w:r w:rsidRPr="004F35F8">
        <w:rPr>
          <w:sz w:val="22"/>
        </w:rPr>
        <w:t xml:space="preserve">. Couards &amp; innombrables, ils ne sont nulle part aussi puissants que dans </w:t>
      </w:r>
      <w:r w:rsidR="0035596E">
        <w:rPr>
          <w:sz w:val="22"/>
        </w:rPr>
        <w:t>les marais</w:t>
      </w:r>
      <w:r w:rsidRPr="004F35F8">
        <w:rPr>
          <w:sz w:val="22"/>
        </w:rPr>
        <w:t xml:space="preserve"> de No-Dan-Kar.</w:t>
      </w:r>
    </w:p>
    <w:p w:rsidR="00652E45" w:rsidRPr="004F35F8" w:rsidRDefault="00652E45" w:rsidP="00657D94">
      <w:pPr>
        <w:rPr>
          <w:sz w:val="22"/>
        </w:rPr>
      </w:pPr>
    </w:p>
    <w:p w:rsidR="00652E45" w:rsidRPr="004F35F8" w:rsidRDefault="0035596E" w:rsidP="00657D94">
      <w:pPr>
        <w:rPr>
          <w:sz w:val="22"/>
        </w:rPr>
      </w:pPr>
      <w:r>
        <w:rPr>
          <w:noProof/>
          <w:sz w:val="22"/>
        </w:rPr>
        <w:drawing>
          <wp:anchor distT="0" distB="0" distL="114300" distR="114300" simplePos="0" relativeHeight="251668480" behindDoc="0" locked="0" layoutInCell="1" allowOverlap="1">
            <wp:simplePos x="0" y="0"/>
            <wp:positionH relativeFrom="column">
              <wp:posOffset>-385445</wp:posOffset>
            </wp:positionH>
            <wp:positionV relativeFrom="paragraph">
              <wp:posOffset>46990</wp:posOffset>
            </wp:positionV>
            <wp:extent cx="381000" cy="381000"/>
            <wp:effectExtent l="19050" t="0" r="0" b="0"/>
            <wp:wrapSquare wrapText="bothSides"/>
            <wp:docPr id="15" name="Image 12" descr="H:\Démos (Octogônes - Trollune)\Confrontation\Fichiers utiles\L-Concor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Démos (Octogônes - Trollune)\Confrontation\Fichiers utiles\L-Concorde.jpg"/>
                    <pic:cNvPicPr>
                      <a:picLocks noChangeAspect="1" noChangeArrowheads="1"/>
                    </pic:cNvPicPr>
                  </pic:nvPicPr>
                  <pic:blipFill>
                    <a:blip r:embed="rId23"/>
                    <a:srcRect/>
                    <a:stretch>
                      <a:fillRect/>
                    </a:stretch>
                  </pic:blipFill>
                  <pic:spPr bwMode="auto">
                    <a:xfrm>
                      <a:off x="0" y="0"/>
                      <a:ext cx="381000" cy="381000"/>
                    </a:xfrm>
                    <a:prstGeom prst="rect">
                      <a:avLst/>
                    </a:prstGeom>
                    <a:noFill/>
                    <a:ln w="9525">
                      <a:noFill/>
                      <a:miter lim="800000"/>
                      <a:headEnd/>
                      <a:tailEnd/>
                    </a:ln>
                  </pic:spPr>
                </pic:pic>
              </a:graphicData>
            </a:graphic>
          </wp:anchor>
        </w:drawing>
      </w:r>
      <w:r w:rsidR="00652E45" w:rsidRPr="004F35F8">
        <w:rPr>
          <w:sz w:val="22"/>
        </w:rPr>
        <w:t xml:space="preserve">La </w:t>
      </w:r>
      <w:r w:rsidR="00652E45" w:rsidRPr="004F35F8">
        <w:rPr>
          <w:b/>
          <w:sz w:val="22"/>
        </w:rPr>
        <w:t>concorde de l’Aigle</w:t>
      </w:r>
      <w:r w:rsidR="00652E45" w:rsidRPr="004F35F8">
        <w:rPr>
          <w:sz w:val="22"/>
        </w:rPr>
        <w:t xml:space="preserve"> regroupe toutes les forces du Destin dans une haine commune de la race humaine et des 2 grands fléaux qu’elle a apportée sur </w:t>
      </w:r>
      <w:proofErr w:type="spellStart"/>
      <w:r w:rsidR="00652E45" w:rsidRPr="004F35F8">
        <w:rPr>
          <w:sz w:val="22"/>
        </w:rPr>
        <w:t>Aarklash</w:t>
      </w:r>
      <w:proofErr w:type="spellEnd"/>
      <w:r w:rsidR="00652E45" w:rsidRPr="004F35F8">
        <w:rPr>
          <w:sz w:val="22"/>
        </w:rPr>
        <w:t> : la Lumière &amp; les Ténèbres.</w:t>
      </w:r>
    </w:p>
    <w:p w:rsidR="004F35F8" w:rsidRDefault="00186C4D" w:rsidP="00186C4D">
      <w:pPr>
        <w:rPr>
          <w:sz w:val="22"/>
          <w:szCs w:val="22"/>
        </w:rPr>
      </w:pPr>
      <w:r>
        <w:rPr>
          <w:noProof/>
          <w:sz w:val="22"/>
          <w:szCs w:val="22"/>
        </w:rPr>
        <w:drawing>
          <wp:anchor distT="0" distB="0" distL="114300" distR="114300" simplePos="0" relativeHeight="251658240" behindDoc="0" locked="0" layoutInCell="1" allowOverlap="1">
            <wp:simplePos x="0" y="0"/>
            <wp:positionH relativeFrom="column">
              <wp:posOffset>-394970</wp:posOffset>
            </wp:positionH>
            <wp:positionV relativeFrom="paragraph">
              <wp:posOffset>131445</wp:posOffset>
            </wp:positionV>
            <wp:extent cx="381000" cy="381000"/>
            <wp:effectExtent l="19050" t="0" r="0" b="0"/>
            <wp:wrapSquare wrapText="bothSides"/>
            <wp:docPr id="3" name="Image 2" descr="H:\Démos (Octogônes - Trollune)\Confrontation\Fichiers utiles\L-Cadwall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émos (Octogônes - Trollune)\Confrontation\Fichiers utiles\L-Cadwallon.jpg"/>
                    <pic:cNvPicPr>
                      <a:picLocks noChangeAspect="1" noChangeArrowheads="1"/>
                    </pic:cNvPicPr>
                  </pic:nvPicPr>
                  <pic:blipFill>
                    <a:blip r:embed="rId24"/>
                    <a:srcRect/>
                    <a:stretch>
                      <a:fillRect/>
                    </a:stretch>
                  </pic:blipFill>
                  <pic:spPr bwMode="auto">
                    <a:xfrm>
                      <a:off x="0" y="0"/>
                      <a:ext cx="381000" cy="381000"/>
                    </a:xfrm>
                    <a:prstGeom prst="rect">
                      <a:avLst/>
                    </a:prstGeom>
                    <a:noFill/>
                    <a:ln w="9525">
                      <a:noFill/>
                      <a:miter lim="800000"/>
                      <a:headEnd/>
                      <a:tailEnd/>
                    </a:ln>
                  </pic:spPr>
                </pic:pic>
              </a:graphicData>
            </a:graphic>
          </wp:anchor>
        </w:drawing>
      </w:r>
    </w:p>
    <w:p w:rsidR="004F35F8" w:rsidRPr="004F35F8" w:rsidRDefault="00295CB5" w:rsidP="00930A15">
      <w:pPr>
        <w:rPr>
          <w:sz w:val="22"/>
          <w:szCs w:val="22"/>
        </w:rPr>
      </w:pPr>
      <w:r>
        <w:rPr>
          <w:sz w:val="22"/>
          <w:szCs w:val="22"/>
        </w:rPr>
        <w:t xml:space="preserve">Au milieu des conflits, la cité-franche de </w:t>
      </w:r>
      <w:r w:rsidRPr="00295CB5">
        <w:rPr>
          <w:b/>
          <w:sz w:val="22"/>
          <w:szCs w:val="22"/>
        </w:rPr>
        <w:t>Cadwallon</w:t>
      </w:r>
      <w:r>
        <w:rPr>
          <w:sz w:val="22"/>
          <w:szCs w:val="22"/>
        </w:rPr>
        <w:t xml:space="preserve"> attise toutes les convoitises et attire tous les aventuriers en quête de gloire et de richesses.</w:t>
      </w:r>
    </w:p>
    <w:sectPr w:rsidR="004F35F8" w:rsidRPr="004F35F8" w:rsidSect="00E37C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7017A"/>
    <w:multiLevelType w:val="hybridMultilevel"/>
    <w:tmpl w:val="C9E83D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0C5F67"/>
    <w:rsid w:val="0000674F"/>
    <w:rsid w:val="000176CC"/>
    <w:rsid w:val="000265C8"/>
    <w:rsid w:val="00042F18"/>
    <w:rsid w:val="0009131C"/>
    <w:rsid w:val="000A40A1"/>
    <w:rsid w:val="000A62E0"/>
    <w:rsid w:val="000C5F67"/>
    <w:rsid w:val="00111725"/>
    <w:rsid w:val="00127AC6"/>
    <w:rsid w:val="001447D9"/>
    <w:rsid w:val="00154DE1"/>
    <w:rsid w:val="00163C99"/>
    <w:rsid w:val="00186C4D"/>
    <w:rsid w:val="00203E56"/>
    <w:rsid w:val="00220AAC"/>
    <w:rsid w:val="00295CB5"/>
    <w:rsid w:val="002A3EB4"/>
    <w:rsid w:val="002B46FC"/>
    <w:rsid w:val="002F178D"/>
    <w:rsid w:val="00310C77"/>
    <w:rsid w:val="0035596E"/>
    <w:rsid w:val="00362453"/>
    <w:rsid w:val="00362825"/>
    <w:rsid w:val="003A019F"/>
    <w:rsid w:val="003A4435"/>
    <w:rsid w:val="003D1365"/>
    <w:rsid w:val="003D343E"/>
    <w:rsid w:val="003E79CD"/>
    <w:rsid w:val="00434918"/>
    <w:rsid w:val="004630C9"/>
    <w:rsid w:val="004676D7"/>
    <w:rsid w:val="00467FB2"/>
    <w:rsid w:val="004F35F8"/>
    <w:rsid w:val="0052429C"/>
    <w:rsid w:val="00533EE7"/>
    <w:rsid w:val="00556C74"/>
    <w:rsid w:val="005A54EB"/>
    <w:rsid w:val="005F1D21"/>
    <w:rsid w:val="00603534"/>
    <w:rsid w:val="00610CBA"/>
    <w:rsid w:val="00652E45"/>
    <w:rsid w:val="00657D94"/>
    <w:rsid w:val="0069479C"/>
    <w:rsid w:val="006D5C4C"/>
    <w:rsid w:val="00705637"/>
    <w:rsid w:val="00796EF3"/>
    <w:rsid w:val="007C283D"/>
    <w:rsid w:val="007C2FFD"/>
    <w:rsid w:val="007E29D0"/>
    <w:rsid w:val="008369D8"/>
    <w:rsid w:val="008437CF"/>
    <w:rsid w:val="0087354A"/>
    <w:rsid w:val="0088559F"/>
    <w:rsid w:val="008E297D"/>
    <w:rsid w:val="00902AD2"/>
    <w:rsid w:val="00930A15"/>
    <w:rsid w:val="00960F49"/>
    <w:rsid w:val="009617CE"/>
    <w:rsid w:val="009B7D49"/>
    <w:rsid w:val="00A03814"/>
    <w:rsid w:val="00A50A4D"/>
    <w:rsid w:val="00A564CA"/>
    <w:rsid w:val="00A95837"/>
    <w:rsid w:val="00AB69D3"/>
    <w:rsid w:val="00AC78B0"/>
    <w:rsid w:val="00B03F52"/>
    <w:rsid w:val="00B13D55"/>
    <w:rsid w:val="00B1616A"/>
    <w:rsid w:val="00B179AE"/>
    <w:rsid w:val="00B17FA1"/>
    <w:rsid w:val="00B42835"/>
    <w:rsid w:val="00B43919"/>
    <w:rsid w:val="00B57790"/>
    <w:rsid w:val="00B80D16"/>
    <w:rsid w:val="00BD7A10"/>
    <w:rsid w:val="00C17A6D"/>
    <w:rsid w:val="00C237DE"/>
    <w:rsid w:val="00C3052A"/>
    <w:rsid w:val="00C31364"/>
    <w:rsid w:val="00C94650"/>
    <w:rsid w:val="00CA3AE0"/>
    <w:rsid w:val="00D20607"/>
    <w:rsid w:val="00D2126C"/>
    <w:rsid w:val="00E17B25"/>
    <w:rsid w:val="00E37CEC"/>
    <w:rsid w:val="00E8236E"/>
    <w:rsid w:val="00EC2459"/>
    <w:rsid w:val="00F003E8"/>
    <w:rsid w:val="00F4480F"/>
    <w:rsid w:val="00F529A8"/>
    <w:rsid w:val="00F664D5"/>
    <w:rsid w:val="00F86052"/>
    <w:rsid w:val="00FE343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7D49"/>
    <w:rPr>
      <w:rFonts w:ascii="Arial" w:hAnsi="Arial"/>
      <w:szCs w:val="24"/>
    </w:rPr>
  </w:style>
  <w:style w:type="paragraph" w:styleId="Titre1">
    <w:name w:val="heading 1"/>
    <w:basedOn w:val="Normal"/>
    <w:next w:val="Normal"/>
    <w:qFormat/>
    <w:rsid w:val="00705637"/>
    <w:pPr>
      <w:keepNext/>
      <w:ind w:left="708"/>
      <w:outlineLvl w:val="0"/>
    </w:pPr>
    <w:rPr>
      <w:rFonts w:cs="Arial"/>
      <w:b/>
      <w:bCs/>
      <w:color w:val="800080"/>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A95837"/>
    <w:rPr>
      <w:sz w:val="22"/>
    </w:rPr>
  </w:style>
  <w:style w:type="character" w:styleId="Lienhypertexte">
    <w:name w:val="Hyperlink"/>
    <w:basedOn w:val="Policepardfaut"/>
    <w:rsid w:val="00C3052A"/>
    <w:rPr>
      <w:color w:val="0000FF"/>
      <w:u w:val="single"/>
    </w:rPr>
  </w:style>
  <w:style w:type="paragraph" w:styleId="Textedebulles">
    <w:name w:val="Balloon Text"/>
    <w:basedOn w:val="Normal"/>
    <w:link w:val="TextedebullesCar"/>
    <w:rsid w:val="00F529A8"/>
    <w:rPr>
      <w:rFonts w:ascii="Tahoma" w:hAnsi="Tahoma" w:cs="Tahoma"/>
      <w:sz w:val="16"/>
      <w:szCs w:val="16"/>
    </w:rPr>
  </w:style>
  <w:style w:type="character" w:customStyle="1" w:styleId="TextedebullesCar">
    <w:name w:val="Texte de bulles Car"/>
    <w:basedOn w:val="Policepardfaut"/>
    <w:link w:val="Textedebulles"/>
    <w:rsid w:val="00F529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hyperlink" Target="http://www.librevent.com/confrontation/index.php" TargetMode="Externa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hyperlink" Target="http://confrontation.vraiforum.com/index.php" TargetMode="Externa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image" Target="media/image1.png"/><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712</Words>
  <Characters>3919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Fygmkjemjh(semsj</vt:lpstr>
    </vt:vector>
  </TitlesOfParts>
  <Company>indians</Company>
  <LinksUpToDate>false</LinksUpToDate>
  <CharactersWithSpaces>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Fygmkjemjh(semsj</dc:title>
  <dc:creator>FUNA</dc:creator>
  <cp:lastModifiedBy>SuperTAZE</cp:lastModifiedBy>
  <cp:revision>12</cp:revision>
  <dcterms:created xsi:type="dcterms:W3CDTF">2014-08-04T21:46:00Z</dcterms:created>
  <dcterms:modified xsi:type="dcterms:W3CDTF">2015-01-20T14:04:00Z</dcterms:modified>
</cp:coreProperties>
</file>